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仿宋_GB2312"/>
          <w:sz w:val="32"/>
        </w:rPr>
      </w:pPr>
    </w:p>
    <w:p>
      <w:pPr>
        <w:rPr>
          <w:rFonts w:ascii="Times New Roman" w:hAnsi="Times New Roman" w:eastAsia="仿宋_GB2312"/>
          <w:sz w:val="32"/>
        </w:rPr>
      </w:pPr>
    </w:p>
    <w:p>
      <w:pPr>
        <w:rPr>
          <w:rFonts w:ascii="Times New Roman" w:hAnsi="Times New Roman" w:eastAsia="仿宋_GB2312"/>
          <w:sz w:val="32"/>
        </w:rPr>
      </w:pPr>
      <w:r>
        <w:rPr>
          <w:rFonts w:hint="eastAsia" w:ascii="Times New Roman" w:hAnsi="Times New Roman" w:eastAsia="仿宋_GB2312"/>
          <w:sz w:val="32"/>
        </w:rPr>
        <w:t>附件1</w:t>
      </w:r>
    </w:p>
    <w:p>
      <w:pPr>
        <w:rPr>
          <w:rFonts w:ascii="Times New Roman" w:hAnsi="Times New Roman" w:eastAsia="仿宋_GB2312"/>
          <w:sz w:val="32"/>
        </w:rPr>
      </w:pPr>
    </w:p>
    <w:p>
      <w:pPr>
        <w:ind w:right="-59" w:rightChars="-28"/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2022年度学校体育卫生艺术国防教育</w:t>
      </w:r>
    </w:p>
    <w:p>
      <w:pPr>
        <w:ind w:right="-59" w:rightChars="-28"/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专项任务项目清单</w:t>
      </w:r>
    </w:p>
    <w:p>
      <w:pPr>
        <w:ind w:right="-59" w:rightChars="-28"/>
        <w:jc w:val="center"/>
        <w:rPr>
          <w:rFonts w:ascii="黑体" w:hAnsi="黑体" w:eastAsia="黑体" w:cs="黑体"/>
          <w:sz w:val="36"/>
          <w:szCs w:val="36"/>
        </w:rPr>
      </w:pPr>
    </w:p>
    <w:tbl>
      <w:tblPr>
        <w:tblStyle w:val="5"/>
        <w:tblW w:w="87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3"/>
        <w:gridCol w:w="79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03" w:type="dxa"/>
            <w:vAlign w:val="center"/>
          </w:tcPr>
          <w:p>
            <w:pPr>
              <w:ind w:right="-59" w:rightChars="-28"/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序号</w:t>
            </w:r>
          </w:p>
        </w:tc>
        <w:tc>
          <w:tcPr>
            <w:tcW w:w="7996" w:type="dxa"/>
            <w:vAlign w:val="center"/>
          </w:tcPr>
          <w:p>
            <w:pPr>
              <w:ind w:right="-59" w:rightChars="-28"/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项目名称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03" w:type="dxa"/>
            <w:vAlign w:val="center"/>
          </w:tcPr>
          <w:p>
            <w:pPr>
              <w:ind w:right="-59" w:rightChars="-28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sz w:val="32"/>
                <w:szCs w:val="32"/>
              </w:rPr>
              <w:t>1</w:t>
            </w:r>
          </w:p>
        </w:tc>
        <w:tc>
          <w:tcPr>
            <w:tcW w:w="7996" w:type="dxa"/>
            <w:vAlign w:val="center"/>
          </w:tcPr>
          <w:p>
            <w:pPr>
              <w:ind w:right="-59" w:rightChars="-28"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大学生体质健康最新发展动向、提升路径、方法和手段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03" w:type="dxa"/>
            <w:vAlign w:val="center"/>
          </w:tcPr>
          <w:p>
            <w:pPr>
              <w:ind w:right="-59" w:rightChars="-28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sz w:val="32"/>
                <w:szCs w:val="32"/>
              </w:rPr>
              <w:t>2</w:t>
            </w:r>
          </w:p>
        </w:tc>
        <w:tc>
          <w:tcPr>
            <w:tcW w:w="7996" w:type="dxa"/>
            <w:vAlign w:val="center"/>
          </w:tcPr>
          <w:p>
            <w:pPr>
              <w:ind w:right="-59" w:rightChars="-28"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学校体育教学改革试点指标的组成、分析及研究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03" w:type="dxa"/>
            <w:vAlign w:val="center"/>
          </w:tcPr>
          <w:p>
            <w:pPr>
              <w:ind w:right="-59" w:rightChars="-28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sz w:val="32"/>
                <w:szCs w:val="32"/>
              </w:rPr>
              <w:t>3</w:t>
            </w:r>
          </w:p>
        </w:tc>
        <w:tc>
          <w:tcPr>
            <w:tcW w:w="7996" w:type="dxa"/>
            <w:vAlign w:val="center"/>
          </w:tcPr>
          <w:p>
            <w:pPr>
              <w:ind w:right="-59" w:rightChars="-28"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从高校的人才培养、科学研究、社会服务、国际文化交流来规划构建足球学院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03" w:type="dxa"/>
            <w:vAlign w:val="center"/>
          </w:tcPr>
          <w:p>
            <w:pPr>
              <w:ind w:right="-59" w:rightChars="-28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sz w:val="32"/>
                <w:szCs w:val="32"/>
              </w:rPr>
              <w:t>4</w:t>
            </w:r>
          </w:p>
        </w:tc>
        <w:tc>
          <w:tcPr>
            <w:tcW w:w="7996" w:type="dxa"/>
            <w:vAlign w:val="center"/>
          </w:tcPr>
          <w:p>
            <w:pPr>
              <w:ind w:right="-59" w:rightChars="-28"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从“满天星”训练营到新型足球学校的理论分析与行动方案设计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03" w:type="dxa"/>
            <w:vAlign w:val="center"/>
          </w:tcPr>
          <w:p>
            <w:pPr>
              <w:ind w:right="-59" w:rightChars="-28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sz w:val="32"/>
                <w:szCs w:val="32"/>
              </w:rPr>
              <w:t>5</w:t>
            </w:r>
          </w:p>
        </w:tc>
        <w:tc>
          <w:tcPr>
            <w:tcW w:w="7996" w:type="dxa"/>
            <w:vAlign w:val="center"/>
          </w:tcPr>
          <w:p>
            <w:pPr>
              <w:ind w:right="-59" w:rightChars="-28"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不同学段学校健康教育重点与分领域实施研究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03" w:type="dxa"/>
            <w:vAlign w:val="center"/>
          </w:tcPr>
          <w:p>
            <w:pPr>
              <w:ind w:right="-59" w:rightChars="-28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ascii="Times New Roman" w:hAnsi="Times New Roman" w:eastAsia="仿宋" w:cs="Times New Roman"/>
                <w:sz w:val="32"/>
                <w:szCs w:val="32"/>
              </w:rPr>
              <w:t>6</w:t>
            </w:r>
          </w:p>
        </w:tc>
        <w:tc>
          <w:tcPr>
            <w:tcW w:w="7996" w:type="dxa"/>
            <w:vAlign w:val="center"/>
          </w:tcPr>
          <w:p>
            <w:pPr>
              <w:ind w:right="-59" w:rightChars="-28"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大学生健康体检的管理机制研究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03" w:type="dxa"/>
            <w:vAlign w:val="center"/>
          </w:tcPr>
          <w:p>
            <w:pPr>
              <w:ind w:right="-59" w:rightChars="-28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sz w:val="32"/>
                <w:szCs w:val="32"/>
              </w:rPr>
              <w:t>7</w:t>
            </w:r>
          </w:p>
        </w:tc>
        <w:tc>
          <w:tcPr>
            <w:tcW w:w="7996" w:type="dxa"/>
            <w:vAlign w:val="center"/>
          </w:tcPr>
          <w:p>
            <w:pPr>
              <w:ind w:right="-59" w:rightChars="-28"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高校公共艺术课程建设目标、重点、难点、路径、举措研究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03" w:type="dxa"/>
            <w:vAlign w:val="center"/>
          </w:tcPr>
          <w:p>
            <w:pPr>
              <w:ind w:right="-59" w:rightChars="-28"/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sz w:val="32"/>
                <w:szCs w:val="32"/>
              </w:rPr>
              <w:t>8</w:t>
            </w:r>
          </w:p>
        </w:tc>
        <w:tc>
          <w:tcPr>
            <w:tcW w:w="7996" w:type="dxa"/>
            <w:vAlign w:val="center"/>
          </w:tcPr>
          <w:p>
            <w:pPr>
              <w:ind w:right="-59" w:rightChars="-28"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艺术课程评价内容、评价方式、评价结果、评价应用研究</w:t>
            </w:r>
          </w:p>
        </w:tc>
      </w:tr>
    </w:tbl>
    <w:p>
      <w:pPr>
        <w:spacing w:before="156" w:beforeLines="50"/>
        <w:rPr>
          <w:rFonts w:ascii="楷体" w:hAnsi="楷体" w:eastAsia="楷体" w:cs="楷体"/>
          <w:b/>
          <w:bCs/>
          <w:sz w:val="32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start="4"/>
          <w:cols w:space="425" w:num="1"/>
          <w:docGrid w:type="lines" w:linePitch="312" w:charSpace="0"/>
        </w:sectPr>
      </w:pPr>
      <w:r>
        <w:rPr>
          <w:rFonts w:hint="eastAsia" w:ascii="楷体" w:hAnsi="楷体" w:eastAsia="楷体" w:cs="楷体"/>
          <w:b/>
          <w:bCs/>
          <w:sz w:val="32"/>
        </w:rPr>
        <w:t>备注：申报单位各项目限报1项，总数</w:t>
      </w:r>
      <w:bookmarkStart w:id="0" w:name="_GoBack"/>
      <w:bookmarkEnd w:id="0"/>
      <w:r>
        <w:rPr>
          <w:rFonts w:hint="eastAsia" w:ascii="楷体" w:hAnsi="楷体" w:eastAsia="楷体" w:cs="楷体"/>
          <w:b/>
          <w:bCs/>
          <w:sz w:val="32"/>
        </w:rPr>
        <w:t>不超过8项。</w:t>
      </w:r>
    </w:p>
    <w:p>
      <w:pPr>
        <w:rPr>
          <w:rFonts w:ascii="Times New Roman" w:hAnsi="Times New Roman" w:eastAsia="仿宋_GB2312"/>
          <w:sz w:val="32"/>
        </w:rPr>
      </w:pPr>
      <w:r>
        <w:rPr>
          <w:rFonts w:hint="eastAsia" w:ascii="Times New Roman" w:hAnsi="Times New Roman" w:eastAsia="仿宋_GB2312"/>
          <w:sz w:val="32"/>
        </w:rPr>
        <w:t>附件2</w:t>
      </w:r>
    </w:p>
    <w:p>
      <w:pPr>
        <w:jc w:val="center"/>
        <w:rPr>
          <w:sz w:val="36"/>
        </w:rPr>
      </w:pPr>
    </w:p>
    <w:p>
      <w:pPr>
        <w:jc w:val="center"/>
        <w:rPr>
          <w:sz w:val="36"/>
        </w:rPr>
      </w:pPr>
    </w:p>
    <w:p>
      <w:pPr>
        <w:jc w:val="center"/>
        <w:rPr>
          <w:rFonts w:eastAsia="黑体"/>
          <w:sz w:val="44"/>
          <w:szCs w:val="44"/>
        </w:rPr>
      </w:pPr>
      <w:r>
        <w:rPr>
          <w:rFonts w:hint="eastAsia" w:eastAsia="黑体"/>
          <w:sz w:val="44"/>
          <w:szCs w:val="44"/>
        </w:rPr>
        <w:t>2022年度学校体育卫生艺术国防教育</w:t>
      </w:r>
    </w:p>
    <w:p>
      <w:pPr>
        <w:jc w:val="center"/>
        <w:rPr>
          <w:rFonts w:eastAsia="黑体"/>
          <w:sz w:val="44"/>
          <w:szCs w:val="44"/>
        </w:rPr>
      </w:pPr>
      <w:r>
        <w:rPr>
          <w:rFonts w:hint="eastAsia" w:eastAsia="黑体"/>
          <w:sz w:val="44"/>
          <w:szCs w:val="44"/>
        </w:rPr>
        <w:t>专项任务项目申报书（模板）</w:t>
      </w:r>
    </w:p>
    <w:p>
      <w:pPr>
        <w:jc w:val="center"/>
        <w:rPr>
          <w:rFonts w:eastAsia="黑体"/>
          <w:sz w:val="52"/>
          <w:szCs w:val="52"/>
        </w:rPr>
      </w:pPr>
    </w:p>
    <w:p>
      <w:pPr>
        <w:jc w:val="center"/>
        <w:rPr>
          <w:rFonts w:eastAsia="黑体"/>
          <w:sz w:val="52"/>
          <w:szCs w:val="52"/>
        </w:rPr>
      </w:pPr>
    </w:p>
    <w:p>
      <w:pPr>
        <w:jc w:val="center"/>
        <w:rPr>
          <w:sz w:val="36"/>
        </w:rPr>
      </w:pPr>
    </w:p>
    <w:p>
      <w:pPr>
        <w:jc w:val="center"/>
        <w:rPr>
          <w:sz w:val="36"/>
        </w:rPr>
      </w:pPr>
    </w:p>
    <w:p>
      <w:pPr>
        <w:jc w:val="center"/>
        <w:rPr>
          <w:sz w:val="36"/>
        </w:rPr>
      </w:pPr>
    </w:p>
    <w:p>
      <w:pPr>
        <w:adjustRightInd w:val="0"/>
        <w:snapToGrid w:val="0"/>
        <w:spacing w:line="480" w:lineRule="auto"/>
        <w:ind w:left="1380" w:leftChars="657"/>
        <w:rPr>
          <w:rFonts w:eastAsia="仿宋_GB2312"/>
          <w:sz w:val="32"/>
          <w:szCs w:val="20"/>
        </w:rPr>
      </w:pPr>
      <w:r>
        <w:rPr>
          <w:rFonts w:hint="eastAsia" w:eastAsia="仿宋_GB2312"/>
          <w:sz w:val="32"/>
          <w:szCs w:val="20"/>
        </w:rPr>
        <w:t>项 目 名 称：</w:t>
      </w:r>
      <w:r>
        <w:rPr>
          <w:rFonts w:hint="eastAsia" w:eastAsia="仿宋_GB2312"/>
          <w:sz w:val="32"/>
          <w:szCs w:val="20"/>
          <w:u w:val="single"/>
        </w:rPr>
        <w:t xml:space="preserve">                         </w:t>
      </w:r>
    </w:p>
    <w:p>
      <w:pPr>
        <w:adjustRightInd w:val="0"/>
        <w:snapToGrid w:val="0"/>
        <w:spacing w:line="480" w:lineRule="auto"/>
        <w:ind w:left="1380" w:leftChars="657"/>
        <w:rPr>
          <w:rFonts w:eastAsia="仿宋_GB2312"/>
          <w:sz w:val="32"/>
          <w:szCs w:val="20"/>
        </w:rPr>
      </w:pPr>
      <w:r>
        <w:rPr>
          <w:rFonts w:hint="eastAsia" w:eastAsia="仿宋_GB2312"/>
          <w:spacing w:val="14"/>
          <w:sz w:val="32"/>
          <w:szCs w:val="20"/>
        </w:rPr>
        <w:t>项目申请人</w:t>
      </w:r>
      <w:r>
        <w:rPr>
          <w:rFonts w:hint="eastAsia" w:eastAsia="仿宋_GB2312"/>
          <w:sz w:val="32"/>
          <w:szCs w:val="20"/>
        </w:rPr>
        <w:t>：</w:t>
      </w:r>
      <w:r>
        <w:rPr>
          <w:rFonts w:hint="eastAsia" w:eastAsia="仿宋_GB2312"/>
          <w:sz w:val="32"/>
          <w:szCs w:val="20"/>
          <w:u w:val="single"/>
        </w:rPr>
        <w:t xml:space="preserve">                         </w:t>
      </w:r>
    </w:p>
    <w:p>
      <w:pPr>
        <w:adjustRightInd w:val="0"/>
        <w:snapToGrid w:val="0"/>
        <w:spacing w:line="480" w:lineRule="auto"/>
        <w:ind w:left="1380" w:leftChars="657"/>
        <w:rPr>
          <w:rFonts w:eastAsia="仿宋_GB2312"/>
          <w:sz w:val="32"/>
          <w:szCs w:val="20"/>
          <w:u w:val="single"/>
        </w:rPr>
      </w:pPr>
      <w:r>
        <w:rPr>
          <w:rFonts w:hint="eastAsia" w:eastAsia="仿宋_GB2312"/>
          <w:sz w:val="32"/>
          <w:szCs w:val="20"/>
        </w:rPr>
        <w:t>工 作 单 位：</w:t>
      </w:r>
      <w:r>
        <w:rPr>
          <w:rFonts w:hint="eastAsia" w:eastAsia="仿宋_GB2312"/>
          <w:sz w:val="32"/>
          <w:szCs w:val="20"/>
          <w:u w:val="single"/>
        </w:rPr>
        <w:t xml:space="preserve">                         </w:t>
      </w:r>
    </w:p>
    <w:p>
      <w:pPr>
        <w:adjustRightInd w:val="0"/>
        <w:snapToGrid w:val="0"/>
        <w:spacing w:line="480" w:lineRule="auto"/>
        <w:ind w:left="1380" w:leftChars="657"/>
        <w:rPr>
          <w:rFonts w:eastAsia="仿宋_GB2312"/>
          <w:sz w:val="32"/>
          <w:szCs w:val="20"/>
        </w:rPr>
      </w:pPr>
      <w:r>
        <w:rPr>
          <w:rFonts w:hint="eastAsia" w:eastAsia="仿宋_GB2312"/>
          <w:sz w:val="32"/>
          <w:szCs w:val="20"/>
        </w:rPr>
        <w:t>申 请 日 期：</w:t>
      </w:r>
      <w:r>
        <w:rPr>
          <w:rFonts w:hint="eastAsia" w:eastAsia="仿宋_GB2312"/>
          <w:sz w:val="32"/>
          <w:szCs w:val="20"/>
          <w:u w:val="single"/>
        </w:rPr>
        <w:t xml:space="preserve">      年    月    日     </w:t>
      </w:r>
    </w:p>
    <w:p/>
    <w:p>
      <w:pPr>
        <w:ind w:left="2339" w:leftChars="1114"/>
      </w:pPr>
    </w:p>
    <w:p>
      <w:pPr>
        <w:ind w:left="2339" w:leftChars="1114"/>
      </w:pPr>
    </w:p>
    <w:p>
      <w:pPr>
        <w:ind w:left="2339" w:leftChars="1114"/>
      </w:pPr>
    </w:p>
    <w:p>
      <w:pPr>
        <w:ind w:left="2339" w:leftChars="1114"/>
      </w:pPr>
    </w:p>
    <w:p>
      <w:pPr>
        <w:ind w:left="2339" w:leftChars="1114"/>
      </w:pPr>
    </w:p>
    <w:p>
      <w:pPr>
        <w:jc w:val="center"/>
        <w:rPr>
          <w:rFonts w:ascii="宋体" w:hAnsi="宋体"/>
          <w:sz w:val="32"/>
          <w:szCs w:val="20"/>
        </w:rPr>
      </w:pPr>
    </w:p>
    <w:p>
      <w:pPr>
        <w:jc w:val="center"/>
        <w:rPr>
          <w:rFonts w:ascii="宋体" w:hAnsi="宋体"/>
          <w:sz w:val="32"/>
          <w:szCs w:val="20"/>
        </w:rPr>
      </w:pPr>
    </w:p>
    <w:p>
      <w:pPr>
        <w:tabs>
          <w:tab w:val="center" w:pos="5653"/>
          <w:tab w:val="right" w:pos="8306"/>
        </w:tabs>
        <w:spacing w:line="480" w:lineRule="exact"/>
        <w:jc w:val="left"/>
        <w:rPr>
          <w:sz w:val="24"/>
        </w:rPr>
      </w:pPr>
      <w:r>
        <w:rPr>
          <w:rFonts w:hint="eastAsia"/>
          <w:sz w:val="24"/>
        </w:rPr>
        <w:tab/>
      </w:r>
      <w:r>
        <w:rPr>
          <w:sz w:val="24"/>
        </w:rPr>
        <w:br w:type="page"/>
      </w:r>
      <w:r>
        <w:rPr>
          <w:rFonts w:hint="eastAsia"/>
          <w:sz w:val="24"/>
        </w:rPr>
        <w:tab/>
      </w:r>
    </w:p>
    <w:tbl>
      <w:tblPr>
        <w:tblStyle w:val="4"/>
        <w:tblW w:w="928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0"/>
        <w:gridCol w:w="1267"/>
        <w:gridCol w:w="52"/>
        <w:gridCol w:w="895"/>
        <w:gridCol w:w="765"/>
        <w:gridCol w:w="489"/>
        <w:gridCol w:w="689"/>
        <w:gridCol w:w="355"/>
        <w:gridCol w:w="1103"/>
        <w:gridCol w:w="1117"/>
        <w:gridCol w:w="20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5" w:hRule="atLeast"/>
        </w:trPr>
        <w:tc>
          <w:tcPr>
            <w:tcW w:w="501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项目申请人</w:t>
            </w:r>
          </w:p>
        </w:tc>
        <w:tc>
          <w:tcPr>
            <w:tcW w:w="1319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 名</w:t>
            </w:r>
          </w:p>
        </w:tc>
        <w:tc>
          <w:tcPr>
            <w:tcW w:w="166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7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45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1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205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2" w:hRule="atLeast"/>
        </w:trPr>
        <w:tc>
          <w:tcPr>
            <w:tcW w:w="50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19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 称（务）</w:t>
            </w:r>
          </w:p>
        </w:tc>
        <w:tc>
          <w:tcPr>
            <w:tcW w:w="166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7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最后学历</w:t>
            </w:r>
          </w:p>
        </w:tc>
        <w:tc>
          <w:tcPr>
            <w:tcW w:w="145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1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最后学位</w:t>
            </w:r>
          </w:p>
        </w:tc>
        <w:tc>
          <w:tcPr>
            <w:tcW w:w="205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2" w:hRule="atLeast"/>
        </w:trPr>
        <w:tc>
          <w:tcPr>
            <w:tcW w:w="50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19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专业领域</w:t>
            </w:r>
          </w:p>
        </w:tc>
        <w:tc>
          <w:tcPr>
            <w:tcW w:w="166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7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研究方向</w:t>
            </w:r>
          </w:p>
        </w:tc>
        <w:tc>
          <w:tcPr>
            <w:tcW w:w="4629" w:type="dxa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1" w:hRule="atLeast"/>
        </w:trPr>
        <w:tc>
          <w:tcPr>
            <w:tcW w:w="501" w:type="dxa"/>
            <w:vMerge w:val="continue"/>
            <w:tcBorders>
              <w:left w:val="single" w:color="auto" w:sz="4" w:space="0"/>
            </w:tcBorders>
            <w:vAlign w:val="center"/>
          </w:tcPr>
          <w:p/>
        </w:tc>
        <w:tc>
          <w:tcPr>
            <w:tcW w:w="1319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7467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9" w:hRule="atLeast"/>
        </w:trPr>
        <w:tc>
          <w:tcPr>
            <w:tcW w:w="501" w:type="dxa"/>
            <w:vMerge w:val="continue"/>
            <w:tcBorders>
              <w:left w:val="single" w:color="auto" w:sz="4" w:space="0"/>
            </w:tcBorders>
            <w:vAlign w:val="center"/>
          </w:tcPr>
          <w:p/>
        </w:tc>
        <w:tc>
          <w:tcPr>
            <w:tcW w:w="131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1660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78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办公电话</w:t>
            </w:r>
          </w:p>
        </w:tc>
        <w:tc>
          <w:tcPr>
            <w:tcW w:w="145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17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手机</w:t>
            </w:r>
          </w:p>
        </w:tc>
        <w:tc>
          <w:tcPr>
            <w:tcW w:w="205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</w:trPr>
        <w:tc>
          <w:tcPr>
            <w:tcW w:w="1820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最终成果形式</w:t>
            </w:r>
          </w:p>
        </w:tc>
        <w:tc>
          <w:tcPr>
            <w:tcW w:w="7467" w:type="dxa"/>
            <w:gridSpan w:val="8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2" w:hRule="atLeast"/>
        </w:trPr>
        <w:tc>
          <w:tcPr>
            <w:tcW w:w="9287" w:type="dxa"/>
            <w:gridSpan w:val="11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项目申请人近五年内取得的相关研究成果（限5项）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</w:trPr>
        <w:tc>
          <w:tcPr>
            <w:tcW w:w="3480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成果名称</w:t>
            </w:r>
          </w:p>
        </w:tc>
        <w:tc>
          <w:tcPr>
            <w:tcW w:w="2636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出版（发表、提交）单位</w:t>
            </w:r>
          </w:p>
        </w:tc>
        <w:tc>
          <w:tcPr>
            <w:tcW w:w="31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出版（发表、提交）时间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</w:trPr>
        <w:tc>
          <w:tcPr>
            <w:tcW w:w="3480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2636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3171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</w:trPr>
        <w:tc>
          <w:tcPr>
            <w:tcW w:w="3480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2636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3171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</w:trPr>
        <w:tc>
          <w:tcPr>
            <w:tcW w:w="3480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2636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3171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</w:trPr>
        <w:tc>
          <w:tcPr>
            <w:tcW w:w="3480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2636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3171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</w:trPr>
        <w:tc>
          <w:tcPr>
            <w:tcW w:w="3480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2636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3171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9287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一、项目组主要成员情况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76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947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2298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4274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768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/>
        </w:tc>
        <w:tc>
          <w:tcPr>
            <w:tcW w:w="947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/>
        </w:tc>
        <w:tc>
          <w:tcPr>
            <w:tcW w:w="2298" w:type="dxa"/>
            <w:gridSpan w:val="4"/>
            <w:tcBorders>
              <w:top w:val="single" w:color="auto" w:sz="4" w:space="0"/>
              <w:bottom w:val="single" w:color="auto" w:sz="4" w:space="0"/>
            </w:tcBorders>
          </w:tcPr>
          <w:p/>
        </w:tc>
        <w:tc>
          <w:tcPr>
            <w:tcW w:w="4274" w:type="dxa"/>
            <w:gridSpan w:val="3"/>
            <w:tcBorders>
              <w:top w:val="single" w:color="auto" w:sz="4" w:space="0"/>
              <w:bottom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7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9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2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42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9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2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42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68" w:type="dxa"/>
            <w:gridSpan w:val="2"/>
            <w:tcBorders>
              <w:top w:val="single" w:color="auto" w:sz="4" w:space="0"/>
            </w:tcBorders>
          </w:tcPr>
          <w:p/>
        </w:tc>
        <w:tc>
          <w:tcPr>
            <w:tcW w:w="947" w:type="dxa"/>
            <w:gridSpan w:val="2"/>
            <w:tcBorders>
              <w:top w:val="single" w:color="auto" w:sz="4" w:space="0"/>
            </w:tcBorders>
          </w:tcPr>
          <w:p/>
        </w:tc>
        <w:tc>
          <w:tcPr>
            <w:tcW w:w="2298" w:type="dxa"/>
            <w:gridSpan w:val="4"/>
            <w:tcBorders>
              <w:top w:val="single" w:color="auto" w:sz="4" w:space="0"/>
            </w:tcBorders>
          </w:tcPr>
          <w:p/>
        </w:tc>
        <w:tc>
          <w:tcPr>
            <w:tcW w:w="4274" w:type="dxa"/>
            <w:gridSpan w:val="3"/>
            <w:tcBorders>
              <w:top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9287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</w:pPr>
            <w:r>
              <w:rPr>
                <w:rFonts w:hint="eastAsia"/>
                <w:b/>
              </w:rPr>
              <w:t>二、经费预算（单位：万元）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969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经费类别</w:t>
            </w:r>
          </w:p>
        </w:tc>
        <w:tc>
          <w:tcPr>
            <w:tcW w:w="5318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969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合    计</w:t>
            </w:r>
          </w:p>
        </w:tc>
        <w:tc>
          <w:tcPr>
            <w:tcW w:w="5318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969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firstLine="840" w:firstLineChars="400"/>
            </w:pPr>
            <w:r>
              <w:rPr>
                <w:rFonts w:hint="eastAsia"/>
              </w:rPr>
              <w:t>其中：印刷费</w:t>
            </w:r>
          </w:p>
        </w:tc>
        <w:tc>
          <w:tcPr>
            <w:tcW w:w="5318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969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firstLine="1470" w:firstLineChars="700"/>
              <w:jc w:val="left"/>
            </w:pPr>
            <w:r>
              <w:rPr>
                <w:rFonts w:hint="eastAsia"/>
              </w:rPr>
              <w:t>咨询费</w:t>
            </w:r>
          </w:p>
        </w:tc>
        <w:tc>
          <w:tcPr>
            <w:tcW w:w="5318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969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firstLine="1470" w:firstLineChars="700"/>
            </w:pPr>
            <w:r>
              <w:rPr>
                <w:rFonts w:hint="eastAsia"/>
              </w:rPr>
              <w:t>邮电费</w:t>
            </w:r>
          </w:p>
        </w:tc>
        <w:tc>
          <w:tcPr>
            <w:tcW w:w="5318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969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firstLine="1470" w:firstLineChars="700"/>
            </w:pPr>
            <w:r>
              <w:rPr>
                <w:rFonts w:hint="eastAsia"/>
              </w:rPr>
              <w:t>差旅费</w:t>
            </w:r>
          </w:p>
        </w:tc>
        <w:tc>
          <w:tcPr>
            <w:tcW w:w="5318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969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firstLine="1470" w:firstLineChars="700"/>
              <w:jc w:val="left"/>
            </w:pPr>
            <w:r>
              <w:rPr>
                <w:rFonts w:hint="eastAsia"/>
              </w:rPr>
              <w:t>租赁费</w:t>
            </w:r>
          </w:p>
        </w:tc>
        <w:tc>
          <w:tcPr>
            <w:tcW w:w="5318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969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firstLine="1470" w:firstLineChars="700"/>
            </w:pPr>
            <w:r>
              <w:rPr>
                <w:rFonts w:hint="eastAsia"/>
              </w:rPr>
              <w:t>劳务费</w:t>
            </w:r>
          </w:p>
        </w:tc>
        <w:tc>
          <w:tcPr>
            <w:tcW w:w="5318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2" w:hRule="atLeast"/>
        </w:trPr>
        <w:tc>
          <w:tcPr>
            <w:tcW w:w="9287" w:type="dxa"/>
            <w:gridSpan w:val="11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三、项目研究的主要内容、研究方法、现实意义和对实践的运用价值</w:t>
            </w:r>
          </w:p>
        </w:tc>
      </w:tr>
    </w:tbl>
    <w:p/>
    <w:p>
      <w:pPr>
        <w:ind w:left="2339" w:leftChars="1114"/>
      </w:pPr>
    </w:p>
    <w:tbl>
      <w:tblPr>
        <w:tblStyle w:val="4"/>
        <w:tblW w:w="917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75" w:hRule="atLeast"/>
        </w:trPr>
        <w:tc>
          <w:tcPr>
            <w:tcW w:w="9176" w:type="dxa"/>
            <w:tcBorders>
              <w:bottom w:val="single" w:color="auto" w:sz="4" w:space="0"/>
            </w:tcBorders>
          </w:tcPr>
          <w:p>
            <w:pPr>
              <w:rPr>
                <w:b/>
              </w:rPr>
            </w:pPr>
            <w:r>
              <w:br w:type="page"/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</w:rPr>
              <w:t>四、项目研究的工作方案和进度计划</w:t>
            </w:r>
          </w:p>
          <w:p>
            <w:pPr>
              <w:rPr>
                <w:b/>
              </w:rPr>
            </w:pPr>
          </w:p>
          <w:p/>
          <w:p/>
          <w:p/>
          <w:p/>
          <w:p/>
          <w:p/>
          <w:p/>
          <w:p/>
          <w:p/>
          <w:p/>
          <w:p>
            <w:pPr>
              <w:ind w:firstLine="525" w:firstLineChars="250"/>
            </w:pPr>
          </w:p>
          <w:p>
            <w:pPr>
              <w:ind w:firstLine="525" w:firstLineChars="250"/>
            </w:pPr>
          </w:p>
          <w:p>
            <w:pPr>
              <w:ind w:firstLine="525" w:firstLineChars="250"/>
            </w:pPr>
          </w:p>
          <w:p>
            <w:pPr>
              <w:ind w:firstLine="525" w:firstLineChars="250"/>
            </w:pPr>
          </w:p>
          <w:p>
            <w:pPr>
              <w:ind w:firstLine="525" w:firstLineChars="250"/>
            </w:pPr>
          </w:p>
          <w:p>
            <w:pPr>
              <w:ind w:firstLine="525" w:firstLineChars="250"/>
            </w:pPr>
          </w:p>
          <w:p>
            <w:pPr>
              <w:ind w:firstLine="525" w:firstLineChars="250"/>
            </w:pPr>
          </w:p>
          <w:p>
            <w:pPr>
              <w:ind w:firstLine="525" w:firstLineChars="250"/>
            </w:pPr>
          </w:p>
          <w:p>
            <w:pPr>
              <w:ind w:firstLine="525" w:firstLineChars="25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21" w:hRule="atLeast"/>
        </w:trPr>
        <w:tc>
          <w:tcPr>
            <w:tcW w:w="9176" w:type="dxa"/>
            <w:tcBorders>
              <w:bottom w:val="single" w:color="auto" w:sz="4" w:space="0"/>
            </w:tcBorders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五、工作单位意见</w:t>
            </w:r>
          </w:p>
          <w:p>
            <w:pPr>
              <w:ind w:firstLine="525" w:firstLineChars="250"/>
            </w:pPr>
          </w:p>
          <w:p>
            <w:pPr>
              <w:ind w:firstLine="525" w:firstLineChars="250"/>
            </w:pPr>
          </w:p>
          <w:p>
            <w:pPr>
              <w:ind w:firstLine="525" w:firstLineChars="250"/>
            </w:pPr>
          </w:p>
          <w:p>
            <w:pPr>
              <w:ind w:firstLine="525" w:firstLineChars="250"/>
            </w:pPr>
          </w:p>
          <w:p>
            <w:pPr>
              <w:ind w:firstLine="525" w:firstLineChars="250"/>
            </w:pPr>
          </w:p>
          <w:p>
            <w:pPr>
              <w:ind w:firstLine="525" w:firstLineChars="250"/>
            </w:pPr>
            <w:r>
              <w:rPr>
                <w:rFonts w:hint="eastAsia"/>
              </w:rPr>
              <w:t>负责人签字                    单位公章                  年   月    日</w:t>
            </w:r>
          </w:p>
          <w:p>
            <w:pPr>
              <w:ind w:firstLine="527" w:firstLineChars="250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37" w:hRule="exact"/>
        </w:trPr>
        <w:tc>
          <w:tcPr>
            <w:tcW w:w="9176" w:type="dxa"/>
            <w:tcBorders>
              <w:bottom w:val="single" w:color="auto" w:sz="4" w:space="0"/>
            </w:tcBorders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六、省级教育行政部门意见（教育部直属高等学校、部省合建高等学校、教育部直属单位不用填写）</w:t>
            </w:r>
          </w:p>
          <w:p>
            <w:pPr>
              <w:rPr>
                <w:b/>
              </w:rPr>
            </w:pPr>
          </w:p>
          <w:p/>
          <w:p>
            <w:pPr>
              <w:ind w:firstLine="525" w:firstLineChars="250"/>
            </w:pPr>
          </w:p>
          <w:p>
            <w:pPr>
              <w:ind w:firstLine="525" w:firstLineChars="250"/>
            </w:pPr>
          </w:p>
          <w:p>
            <w:pPr>
              <w:ind w:firstLine="525" w:firstLineChars="250"/>
            </w:pPr>
          </w:p>
          <w:p>
            <w:pPr>
              <w:ind w:firstLine="525" w:firstLineChars="250"/>
            </w:pPr>
            <w:r>
              <w:rPr>
                <w:rFonts w:hint="eastAsia"/>
              </w:rPr>
              <w:t>负责人签字                     部门公章                  年   月    日</w:t>
            </w:r>
          </w:p>
          <w:p/>
          <w:p>
            <w:pPr>
              <w:jc w:val="left"/>
            </w:pPr>
          </w:p>
        </w:tc>
      </w:tr>
    </w:tbl>
    <w:p>
      <w:pPr>
        <w:wordWrap w:val="0"/>
        <w:rPr>
          <w:rFonts w:ascii="Times New Roman" w:hAnsi="Times New Roman" w:eastAsia="仿宋_GB2312"/>
          <w:sz w:val="32"/>
        </w:rPr>
        <w:sectPr>
          <w:pgSz w:w="11906" w:h="16838"/>
          <w:pgMar w:top="1440" w:right="1800" w:bottom="1440" w:left="1800" w:header="851" w:footer="992" w:gutter="0"/>
          <w:cols w:space="425" w:num="1"/>
          <w:titlePg/>
          <w:docGrid w:type="lines" w:linePitch="312" w:charSpace="0"/>
        </w:sectPr>
      </w:pPr>
    </w:p>
    <w:p>
      <w:pPr>
        <w:wordWrap w:val="0"/>
        <w:rPr>
          <w:rFonts w:ascii="Times New Roman" w:hAnsi="Times New Roman" w:eastAsia="仿宋_GB2312"/>
          <w:sz w:val="32"/>
        </w:rPr>
      </w:pPr>
      <w:r>
        <w:rPr>
          <w:rFonts w:hint="eastAsia" w:ascii="Times New Roman" w:hAnsi="Times New Roman" w:eastAsia="仿宋_GB2312"/>
          <w:sz w:val="32"/>
        </w:rPr>
        <w:t>附件3</w:t>
      </w:r>
    </w:p>
    <w:p>
      <w:pPr>
        <w:wordWrap w:val="0"/>
        <w:rPr>
          <w:rFonts w:ascii="Times New Roman" w:hAnsi="Times New Roman" w:eastAsia="仿宋_GB2312"/>
          <w:sz w:val="32"/>
        </w:rPr>
      </w:pPr>
    </w:p>
    <w:p>
      <w:pPr>
        <w:wordWrap w:val="0"/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2022年度学校体育卫生艺术国防教育</w:t>
      </w:r>
    </w:p>
    <w:p>
      <w:pPr>
        <w:wordWrap w:val="0"/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专项任务项目申报汇总表</w:t>
      </w:r>
    </w:p>
    <w:p>
      <w:pPr>
        <w:wordWrap w:val="0"/>
        <w:rPr>
          <w:rFonts w:ascii="Times New Roman" w:hAnsi="Times New Roman" w:eastAsia="仿宋_GB2312"/>
          <w:sz w:val="32"/>
        </w:rPr>
      </w:pPr>
      <w:r>
        <w:rPr>
          <w:rFonts w:hint="eastAsia" w:ascii="Times New Roman" w:hAnsi="Times New Roman" w:eastAsia="仿宋_GB2312"/>
          <w:sz w:val="32"/>
        </w:rPr>
        <w:t xml:space="preserve">  </w:t>
      </w:r>
    </w:p>
    <w:p>
      <w:pPr>
        <w:wordWrap w:val="0"/>
        <w:rPr>
          <w:rFonts w:ascii="楷体" w:hAnsi="楷体" w:eastAsia="楷体" w:cs="楷体"/>
          <w:b/>
          <w:bCs/>
          <w:sz w:val="32"/>
          <w:u w:val="single"/>
        </w:rPr>
      </w:pPr>
      <w:r>
        <w:rPr>
          <w:rFonts w:hint="eastAsia" w:ascii="楷体" w:hAnsi="楷体" w:eastAsia="楷体" w:cs="楷体"/>
          <w:b/>
          <w:bCs/>
          <w:sz w:val="32"/>
        </w:rPr>
        <w:t>申报单位：</w:t>
      </w:r>
      <w:r>
        <w:rPr>
          <w:rFonts w:hint="eastAsia" w:ascii="楷体" w:hAnsi="楷体" w:eastAsia="楷体" w:cs="楷体"/>
          <w:b/>
          <w:bCs/>
          <w:sz w:val="32"/>
          <w:u w:val="single"/>
        </w:rPr>
        <w:t xml:space="preserve">     （单位公章）      </w:t>
      </w:r>
      <w:r>
        <w:rPr>
          <w:rFonts w:hint="eastAsia" w:ascii="楷体" w:hAnsi="楷体" w:eastAsia="楷体" w:cs="楷体"/>
          <w:b/>
          <w:bCs/>
          <w:sz w:val="32"/>
        </w:rPr>
        <w:t xml:space="preserve">    申报单位联系人：</w:t>
      </w:r>
      <w:r>
        <w:rPr>
          <w:rFonts w:hint="eastAsia" w:ascii="楷体" w:hAnsi="楷体" w:eastAsia="楷体" w:cs="楷体"/>
          <w:b/>
          <w:bCs/>
          <w:sz w:val="32"/>
          <w:u w:val="single"/>
        </w:rPr>
        <w:t xml:space="preserve">        </w:t>
      </w:r>
      <w:r>
        <w:rPr>
          <w:rFonts w:hint="eastAsia" w:ascii="楷体" w:hAnsi="楷体" w:eastAsia="楷体" w:cs="楷体"/>
          <w:b/>
          <w:bCs/>
          <w:sz w:val="32"/>
        </w:rPr>
        <w:t xml:space="preserve">   联系方式：</w:t>
      </w:r>
      <w:r>
        <w:rPr>
          <w:rFonts w:hint="eastAsia" w:ascii="楷体" w:hAnsi="楷体" w:eastAsia="楷体" w:cs="楷体"/>
          <w:b/>
          <w:bCs/>
          <w:sz w:val="32"/>
          <w:u w:val="single"/>
        </w:rPr>
        <w:t xml:space="preserve">             </w:t>
      </w:r>
    </w:p>
    <w:tbl>
      <w:tblPr>
        <w:tblStyle w:val="5"/>
        <w:tblW w:w="138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3270"/>
        <w:gridCol w:w="5940"/>
        <w:gridCol w:w="1785"/>
        <w:gridCol w:w="20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" w:type="dxa"/>
            <w:vAlign w:val="center"/>
          </w:tcPr>
          <w:p>
            <w:pPr>
              <w:ind w:right="-59" w:rightChars="-28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序号</w:t>
            </w:r>
          </w:p>
        </w:tc>
        <w:tc>
          <w:tcPr>
            <w:tcW w:w="3270" w:type="dxa"/>
            <w:vAlign w:val="center"/>
          </w:tcPr>
          <w:p>
            <w:pPr>
              <w:ind w:right="-59" w:rightChars="-28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工作单位</w:t>
            </w:r>
          </w:p>
        </w:tc>
        <w:tc>
          <w:tcPr>
            <w:tcW w:w="5940" w:type="dxa"/>
            <w:vAlign w:val="center"/>
          </w:tcPr>
          <w:p>
            <w:pPr>
              <w:ind w:right="-59" w:rightChars="-28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项目名称</w:t>
            </w:r>
          </w:p>
        </w:tc>
        <w:tc>
          <w:tcPr>
            <w:tcW w:w="1785" w:type="dxa"/>
            <w:vAlign w:val="center"/>
          </w:tcPr>
          <w:p>
            <w:pPr>
              <w:ind w:right="-59" w:rightChars="-28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项目申请人</w:t>
            </w:r>
          </w:p>
        </w:tc>
        <w:tc>
          <w:tcPr>
            <w:tcW w:w="2035" w:type="dxa"/>
            <w:vAlign w:val="center"/>
          </w:tcPr>
          <w:p>
            <w:pPr>
              <w:ind w:right="-59" w:rightChars="-28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" w:type="dxa"/>
            <w:vAlign w:val="center"/>
          </w:tcPr>
          <w:p>
            <w:pPr>
              <w:ind w:right="-59" w:rightChars="-28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1</w:t>
            </w:r>
          </w:p>
        </w:tc>
        <w:tc>
          <w:tcPr>
            <w:tcW w:w="3270" w:type="dxa"/>
            <w:vAlign w:val="center"/>
          </w:tcPr>
          <w:p>
            <w:pPr>
              <w:ind w:right="-59" w:rightChars="-28"/>
              <w:jc w:val="left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5940" w:type="dxa"/>
            <w:vAlign w:val="center"/>
          </w:tcPr>
          <w:p>
            <w:pPr>
              <w:ind w:right="-59" w:rightChars="-28"/>
              <w:jc w:val="left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785" w:type="dxa"/>
            <w:vAlign w:val="center"/>
          </w:tcPr>
          <w:p>
            <w:pPr>
              <w:ind w:right="-59" w:rightChars="-28"/>
              <w:jc w:val="left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2035" w:type="dxa"/>
            <w:vAlign w:val="center"/>
          </w:tcPr>
          <w:p>
            <w:pPr>
              <w:ind w:right="-59" w:rightChars="-28"/>
              <w:jc w:val="left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" w:type="dxa"/>
            <w:vAlign w:val="center"/>
          </w:tcPr>
          <w:p>
            <w:pPr>
              <w:ind w:right="-59" w:rightChars="-28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2</w:t>
            </w:r>
          </w:p>
        </w:tc>
        <w:tc>
          <w:tcPr>
            <w:tcW w:w="3270" w:type="dxa"/>
            <w:vAlign w:val="center"/>
          </w:tcPr>
          <w:p>
            <w:pPr>
              <w:ind w:right="-59" w:rightChars="-28"/>
              <w:jc w:val="left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5940" w:type="dxa"/>
            <w:vAlign w:val="center"/>
          </w:tcPr>
          <w:p>
            <w:pPr>
              <w:ind w:right="-59" w:rightChars="-28"/>
              <w:jc w:val="left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785" w:type="dxa"/>
            <w:vAlign w:val="center"/>
          </w:tcPr>
          <w:p>
            <w:pPr>
              <w:ind w:right="-59" w:rightChars="-28"/>
              <w:jc w:val="left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2035" w:type="dxa"/>
            <w:vAlign w:val="center"/>
          </w:tcPr>
          <w:p>
            <w:pPr>
              <w:ind w:right="-59" w:rightChars="-28"/>
              <w:jc w:val="left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" w:type="dxa"/>
            <w:vAlign w:val="center"/>
          </w:tcPr>
          <w:p>
            <w:pPr>
              <w:ind w:right="-59" w:rightChars="-28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3</w:t>
            </w:r>
          </w:p>
        </w:tc>
        <w:tc>
          <w:tcPr>
            <w:tcW w:w="3270" w:type="dxa"/>
            <w:vAlign w:val="center"/>
          </w:tcPr>
          <w:p>
            <w:pPr>
              <w:ind w:right="-59" w:rightChars="-28"/>
              <w:jc w:val="left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5940" w:type="dxa"/>
            <w:vAlign w:val="center"/>
          </w:tcPr>
          <w:p>
            <w:pPr>
              <w:ind w:right="-59" w:rightChars="-28"/>
              <w:jc w:val="left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785" w:type="dxa"/>
            <w:vAlign w:val="center"/>
          </w:tcPr>
          <w:p>
            <w:pPr>
              <w:ind w:right="-59" w:rightChars="-28"/>
              <w:jc w:val="left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2035" w:type="dxa"/>
            <w:vAlign w:val="center"/>
          </w:tcPr>
          <w:p>
            <w:pPr>
              <w:ind w:right="-59" w:rightChars="-28"/>
              <w:jc w:val="left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" w:type="dxa"/>
            <w:vAlign w:val="center"/>
          </w:tcPr>
          <w:p>
            <w:pPr>
              <w:ind w:right="-59" w:rightChars="-28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</w:rPr>
              <w:t>4</w:t>
            </w:r>
          </w:p>
        </w:tc>
        <w:tc>
          <w:tcPr>
            <w:tcW w:w="3270" w:type="dxa"/>
            <w:vAlign w:val="center"/>
          </w:tcPr>
          <w:p>
            <w:pPr>
              <w:ind w:right="-59" w:rightChars="-28"/>
              <w:jc w:val="left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5940" w:type="dxa"/>
            <w:vAlign w:val="center"/>
          </w:tcPr>
          <w:p>
            <w:pPr>
              <w:ind w:right="-59" w:rightChars="-28"/>
              <w:jc w:val="left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785" w:type="dxa"/>
            <w:vAlign w:val="center"/>
          </w:tcPr>
          <w:p>
            <w:pPr>
              <w:ind w:right="-59" w:rightChars="-28"/>
              <w:jc w:val="left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2035" w:type="dxa"/>
            <w:vAlign w:val="center"/>
          </w:tcPr>
          <w:p>
            <w:pPr>
              <w:ind w:right="-59" w:rightChars="-28"/>
              <w:jc w:val="left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" w:type="dxa"/>
            <w:vAlign w:val="center"/>
          </w:tcPr>
          <w:p>
            <w:pPr>
              <w:ind w:right="-59" w:rightChars="-28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5</w:t>
            </w:r>
          </w:p>
        </w:tc>
        <w:tc>
          <w:tcPr>
            <w:tcW w:w="3270" w:type="dxa"/>
            <w:vAlign w:val="center"/>
          </w:tcPr>
          <w:p>
            <w:pPr>
              <w:ind w:right="-59" w:rightChars="-28"/>
              <w:jc w:val="left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5940" w:type="dxa"/>
            <w:vAlign w:val="center"/>
          </w:tcPr>
          <w:p>
            <w:pPr>
              <w:ind w:right="-59" w:rightChars="-28"/>
              <w:jc w:val="left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785" w:type="dxa"/>
            <w:vAlign w:val="center"/>
          </w:tcPr>
          <w:p>
            <w:pPr>
              <w:ind w:right="-59" w:rightChars="-28"/>
              <w:jc w:val="left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2035" w:type="dxa"/>
            <w:vAlign w:val="center"/>
          </w:tcPr>
          <w:p>
            <w:pPr>
              <w:ind w:right="-59" w:rightChars="-28"/>
              <w:jc w:val="left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</w:tbl>
    <w:p>
      <w:pPr>
        <w:wordWrap w:val="0"/>
        <w:rPr>
          <w:rFonts w:ascii="楷体" w:hAnsi="楷体" w:eastAsia="楷体" w:cs="楷体"/>
          <w:b/>
          <w:bCs/>
          <w:sz w:val="32"/>
        </w:rPr>
      </w:pPr>
      <w:r>
        <w:rPr>
          <w:rFonts w:hint="eastAsia" w:ascii="楷体" w:hAnsi="楷体" w:eastAsia="楷体" w:cs="楷体"/>
          <w:b/>
          <w:bCs/>
          <w:sz w:val="32"/>
        </w:rPr>
        <w:t>备注：申报单位各项目限报1项，总数不超过8项。</w:t>
      </w:r>
    </w:p>
    <w:sectPr>
      <w:pgSz w:w="16838" w:h="11906" w:orient="landscape"/>
      <w:pgMar w:top="1800" w:right="1440" w:bottom="1800" w:left="1440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1" name="文本框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4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BikIRMKwIAAFc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4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JjYzhhZGM2OTQyZGE1ZDE2OGQwZGFkMmQ0NzYyM2UifQ=="/>
  </w:docVars>
  <w:rsids>
    <w:rsidRoot w:val="006951D3"/>
    <w:rsid w:val="002917B0"/>
    <w:rsid w:val="00643079"/>
    <w:rsid w:val="006951D3"/>
    <w:rsid w:val="006E4E88"/>
    <w:rsid w:val="013466C6"/>
    <w:rsid w:val="049839BC"/>
    <w:rsid w:val="04DA496F"/>
    <w:rsid w:val="06846B8B"/>
    <w:rsid w:val="07F20A38"/>
    <w:rsid w:val="0948383E"/>
    <w:rsid w:val="0B1C427D"/>
    <w:rsid w:val="0BAF6364"/>
    <w:rsid w:val="122126A3"/>
    <w:rsid w:val="1318067F"/>
    <w:rsid w:val="14B75502"/>
    <w:rsid w:val="15B64E75"/>
    <w:rsid w:val="16B364DC"/>
    <w:rsid w:val="172A7021"/>
    <w:rsid w:val="17A23DE4"/>
    <w:rsid w:val="17EF33A7"/>
    <w:rsid w:val="185E6DB6"/>
    <w:rsid w:val="19DA0DE9"/>
    <w:rsid w:val="1DDC6F9F"/>
    <w:rsid w:val="1E1A4CB0"/>
    <w:rsid w:val="1E9A3E9C"/>
    <w:rsid w:val="1EAF7774"/>
    <w:rsid w:val="21834150"/>
    <w:rsid w:val="23D421E8"/>
    <w:rsid w:val="240F3A89"/>
    <w:rsid w:val="245C0CEC"/>
    <w:rsid w:val="24875DC6"/>
    <w:rsid w:val="27B94114"/>
    <w:rsid w:val="28526487"/>
    <w:rsid w:val="29C3051B"/>
    <w:rsid w:val="2B5C548A"/>
    <w:rsid w:val="2BBC614B"/>
    <w:rsid w:val="2C5E123B"/>
    <w:rsid w:val="2D6561CE"/>
    <w:rsid w:val="2D850A36"/>
    <w:rsid w:val="2EC864C8"/>
    <w:rsid w:val="2FF20FEA"/>
    <w:rsid w:val="31EC2285"/>
    <w:rsid w:val="320A3702"/>
    <w:rsid w:val="32C56113"/>
    <w:rsid w:val="331624BE"/>
    <w:rsid w:val="34556B66"/>
    <w:rsid w:val="34A951E9"/>
    <w:rsid w:val="35260F01"/>
    <w:rsid w:val="35421F28"/>
    <w:rsid w:val="369B09A9"/>
    <w:rsid w:val="37205518"/>
    <w:rsid w:val="375134E9"/>
    <w:rsid w:val="379D2EE1"/>
    <w:rsid w:val="37D50FC0"/>
    <w:rsid w:val="383A188B"/>
    <w:rsid w:val="383A339C"/>
    <w:rsid w:val="389C16B2"/>
    <w:rsid w:val="397B23E8"/>
    <w:rsid w:val="3A416887"/>
    <w:rsid w:val="3B6333BD"/>
    <w:rsid w:val="3B6E240E"/>
    <w:rsid w:val="3C65170B"/>
    <w:rsid w:val="3CD2125A"/>
    <w:rsid w:val="3D3246EE"/>
    <w:rsid w:val="3F210759"/>
    <w:rsid w:val="40B9158B"/>
    <w:rsid w:val="430A26DD"/>
    <w:rsid w:val="43EF076A"/>
    <w:rsid w:val="44972988"/>
    <w:rsid w:val="450122E4"/>
    <w:rsid w:val="46720787"/>
    <w:rsid w:val="478305A6"/>
    <w:rsid w:val="4A871B1F"/>
    <w:rsid w:val="4D0E65F4"/>
    <w:rsid w:val="4DDC48C4"/>
    <w:rsid w:val="4E042358"/>
    <w:rsid w:val="51FA7BD1"/>
    <w:rsid w:val="537804BF"/>
    <w:rsid w:val="54252EB0"/>
    <w:rsid w:val="54C727C9"/>
    <w:rsid w:val="55B2615B"/>
    <w:rsid w:val="579400AC"/>
    <w:rsid w:val="57B55599"/>
    <w:rsid w:val="598D3DFA"/>
    <w:rsid w:val="5CFB28B6"/>
    <w:rsid w:val="5D99249C"/>
    <w:rsid w:val="5E251C79"/>
    <w:rsid w:val="61383220"/>
    <w:rsid w:val="614F0F70"/>
    <w:rsid w:val="63053A8F"/>
    <w:rsid w:val="63555B37"/>
    <w:rsid w:val="6AFC3D2D"/>
    <w:rsid w:val="6BF43D26"/>
    <w:rsid w:val="6C951021"/>
    <w:rsid w:val="6D946DA2"/>
    <w:rsid w:val="6DFA77CA"/>
    <w:rsid w:val="6E587150"/>
    <w:rsid w:val="6FFB76D0"/>
    <w:rsid w:val="703D4CFF"/>
    <w:rsid w:val="753B6DF4"/>
    <w:rsid w:val="759474A0"/>
    <w:rsid w:val="77727A00"/>
    <w:rsid w:val="78DF7517"/>
    <w:rsid w:val="7BD91BD5"/>
    <w:rsid w:val="7BDA1283"/>
    <w:rsid w:val="7CE725AB"/>
    <w:rsid w:val="7CFE160D"/>
    <w:rsid w:val="7D5D6F85"/>
    <w:rsid w:val="7DB77AF4"/>
    <w:rsid w:val="7DD93425"/>
    <w:rsid w:val="7F0F4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5">
    <w:name w:val="Table Grid"/>
    <w:basedOn w:val="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THU</Company>
  <Pages>9</Pages>
  <Words>1799</Words>
  <Characters>1901</Characters>
  <Lines>17</Lines>
  <Paragraphs>4</Paragraphs>
  <TotalTime>223</TotalTime>
  <ScaleCrop>false</ScaleCrop>
  <LinksUpToDate>false</LinksUpToDate>
  <CharactersWithSpaces>2168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2022-04-22T03:36:00Z</dcterms:created>
  <dc:creator>lenovo</dc:creator>
  <cp:lastModifiedBy>冉冉飞扬</cp:lastModifiedBy>
  <cp:lastPrinted>2022-06-29T08:44:00Z</cp:lastPrinted>
  <dcterms:modified xsi:type="dcterms:W3CDTF">2022-07-07T02:01:39Z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AEAF72AAD76846DD8DF82A32A5B72611</vt:lpwstr>
  </property>
</Properties>
</file>